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95" w:rsidRPr="007B0495" w:rsidRDefault="007B0495" w:rsidP="007B0495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u w:val="single"/>
        </w:rPr>
      </w:pPr>
      <w:r w:rsidRPr="007B049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u w:val="single"/>
        </w:rPr>
        <w:t>Защита прав потребителей</w:t>
      </w:r>
    </w:p>
    <w:p w:rsidR="00C16659" w:rsidRPr="00324A1C" w:rsidRDefault="00C16659" w:rsidP="007B0495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u w:val="single"/>
        </w:rPr>
      </w:pPr>
      <w:r w:rsidRPr="00324A1C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u w:val="single"/>
        </w:rPr>
        <w:t>Предоставление подменного товара на время ремонта</w:t>
      </w:r>
    </w:p>
    <w:p w:rsidR="00C16659" w:rsidRPr="00C16659" w:rsidRDefault="001E6C4C" w:rsidP="00C166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>
        <w:rPr>
          <w:rFonts w:ascii="Times New Roman" w:eastAsia="Times New Roman" w:hAnsi="Times New Roman" w:cs="Times New Roman"/>
          <w:color w:val="4F4F4F"/>
          <w:sz w:val="26"/>
          <w:szCs w:val="26"/>
        </w:rPr>
        <w:tab/>
      </w:r>
      <w:r w:rsidR="00C16659"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Очень часто возникают ситуации, когда при сдаче товара в ремонт потребитель требует  предоставить ему равноценный товар на время ремонта, и  в большинстве случаев получает отказ, примерно со следующей формулировкой: «У нас нет подменного фонда».</w:t>
      </w:r>
    </w:p>
    <w:p w:rsidR="00C16659" w:rsidRPr="00C16659" w:rsidRDefault="00C16659" w:rsidP="00C166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      Так на что же потребитель имеет право при сдаче товара в ремонт?</w:t>
      </w:r>
    </w:p>
    <w:p w:rsidR="00C16659" w:rsidRPr="00C16659" w:rsidRDefault="00C16659" w:rsidP="00C166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       </w:t>
      </w:r>
      <w:proofErr w:type="gramStart"/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В отношении товаров длительного пользования (например, холодильник, телевизор) изготовитель,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3</w:t>
      </w:r>
      <w:r w:rsidR="0008427C">
        <w:rPr>
          <w:rFonts w:ascii="Times New Roman" w:eastAsia="Times New Roman" w:hAnsi="Times New Roman" w:cs="Times New Roman"/>
          <w:color w:val="4F4F4F"/>
          <w:sz w:val="26"/>
          <w:szCs w:val="26"/>
        </w:rPr>
        <w:t>-х</w:t>
      </w: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</w:t>
      </w:r>
      <w:proofErr w:type="spellStart"/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дневный</w:t>
      </w:r>
      <w:proofErr w:type="spellEnd"/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срок безвозмездно предоставить потребителю на период ремонта товар длительного пользования, обладающий этими же основны</w:t>
      </w:r>
      <w:r w:rsidR="0008427C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ми потребительскими свойствами. </w:t>
      </w:r>
      <w:proofErr w:type="gramEnd"/>
    </w:p>
    <w:p w:rsidR="00C16659" w:rsidRPr="00C16659" w:rsidRDefault="00C16659" w:rsidP="00C166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   </w:t>
      </w:r>
      <w:r w:rsidRPr="00C16659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</w:rPr>
        <w:t>  </w:t>
      </w:r>
      <w:r w:rsidRPr="00C16659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u w:val="single"/>
        </w:rPr>
        <w:t>Обращаем внимание! Требование о предоставлении подменного товара необходимо предъявлять письменно!</w:t>
      </w:r>
    </w:p>
    <w:p w:rsidR="001E6C4C" w:rsidRPr="00C16659" w:rsidRDefault="00C16659" w:rsidP="001E6C4C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Но, необходимо помнить, что существует Перечень товаров длительного пользования, на которые указанное требование не распространяется. Такой Перечень утвержден Поста</w:t>
      </w:r>
      <w:r>
        <w:rPr>
          <w:rFonts w:ascii="Times New Roman" w:eastAsia="Times New Roman" w:hAnsi="Times New Roman" w:cs="Times New Roman"/>
          <w:color w:val="4F4F4F"/>
          <w:sz w:val="26"/>
          <w:szCs w:val="26"/>
        </w:rPr>
        <w:t>новлением Правительства РФ от 31.12.2020 № 2463</w:t>
      </w: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и в нем</w:t>
      </w:r>
      <w:r w:rsidR="001E6C4C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</w:t>
      </w:r>
      <w:r w:rsidR="001E6C4C"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находятся следующие товары:</w:t>
      </w:r>
    </w:p>
    <w:p w:rsidR="001E6C4C" w:rsidRPr="001E6C4C" w:rsidRDefault="001E6C4C" w:rsidP="001E6C4C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Автомобили, мотоциклы и другие виды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мототехники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автомобилям, мотоциклам и другим видам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мототехники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кроме товаров, предназначенных для использования инвалидами, прогулочные суда и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плавсредства</w:t>
      </w:r>
      <w:proofErr w:type="spellEnd"/>
    </w:p>
    <w:p w:rsidR="001E6C4C" w:rsidRPr="001E6C4C" w:rsidRDefault="001E6C4C" w:rsidP="001E6C4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dst100151"/>
      <w:bookmarkEnd w:id="0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2. Мебель</w:t>
      </w:r>
    </w:p>
    <w:p w:rsidR="001E6C4C" w:rsidRPr="001E6C4C" w:rsidRDefault="001E6C4C" w:rsidP="001E6C4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dst100152"/>
      <w:bookmarkEnd w:id="1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электрофены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электрощипцы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завивки волос, медицинские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электрорефлекторы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электрогрелки,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электробинты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электропледы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электроодеяла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электрофены-щетки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электробигуди</w:t>
      </w:r>
      <w:proofErr w:type="spell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, электрические зубные щетки, электрические машинки для стрижки волос и иные приборы, имеющие соприкосновение со слизистой и (или) кожными покровами)</w:t>
      </w:r>
    </w:p>
    <w:p w:rsidR="001E6C4C" w:rsidRPr="001E6C4C" w:rsidRDefault="001E6C4C" w:rsidP="001E6C4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dst100153"/>
      <w:bookmarkEnd w:id="2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4. Электрические, газовые и газоэлектрические приборы бытового назначения, используемые для термической обработки продуктов и приготовления пищи</w:t>
      </w:r>
    </w:p>
    <w:p w:rsidR="001E6C4C" w:rsidRPr="001E6C4C" w:rsidRDefault="001E6C4C" w:rsidP="001E6C4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dst100154"/>
      <w:bookmarkEnd w:id="3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вещества</w:t>
      </w:r>
      <w:proofErr w:type="gramEnd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материалы для самостоятельного снаряжения патронов к гражданскому огнестрельному длинноствольному оружию</w:t>
      </w:r>
    </w:p>
    <w:p w:rsidR="001E6C4C" w:rsidRDefault="001E6C4C" w:rsidP="001E6C4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dst100155"/>
      <w:bookmarkEnd w:id="4"/>
      <w:r w:rsidRPr="001E6C4C">
        <w:rPr>
          <w:rFonts w:ascii="Times New Roman" w:eastAsia="Times New Roman" w:hAnsi="Times New Roman" w:cs="Times New Roman"/>
          <w:color w:val="000000"/>
          <w:sz w:val="26"/>
          <w:szCs w:val="26"/>
        </w:rPr>
        <w:t>6. Ювелирные и другие изделия из драгоценных металлов и (или) драгоценных камней, ограненные драгоценные камни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6659" w:rsidRPr="00C16659" w:rsidRDefault="00C16659" w:rsidP="001E6C4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За невыполнение (задержку выполнения) требования потребителя о предоставлении ему на период ремонта аналогичного товара продавец, допустивший такие нарушения, уплачивает потребителю за каждый день просрочки неустойку в размере 1% от цены товара (согласно п. 1 статьи 23 Закона РФ «О защите прав потребителей»). Если продавец </w:t>
      </w: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lastRenderedPageBreak/>
        <w:t>отказывается выплачивать неустойку в добровольном порядке, неустойка может быть взыскана через суд.</w:t>
      </w:r>
    </w:p>
    <w:p w:rsidR="00C16659" w:rsidRPr="00C16659" w:rsidRDefault="00C16659" w:rsidP="00C166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      Если срок устранения недостатков товара не определен в письменной форме соглашением сторон, эти недостатки должны быть устранены незамедлительно, то есть в минимальный срок, объективно необходимый для их устранения с учетом обычно применяемого способа.</w:t>
      </w:r>
    </w:p>
    <w:p w:rsidR="00C16659" w:rsidRPr="005D5E7E" w:rsidRDefault="00C16659" w:rsidP="00C166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      При этом срок устранения недостатков товара, определяемый в письменной форме соглашением сторон, не может превышать 45 дней. </w:t>
      </w:r>
      <w:r w:rsidRPr="00C16659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</w:rPr>
        <w:t> </w:t>
      </w:r>
      <w:r w:rsidRPr="005D5E7E">
        <w:rPr>
          <w:rFonts w:ascii="Times New Roman" w:eastAsia="Times New Roman" w:hAnsi="Times New Roman" w:cs="Times New Roman"/>
          <w:bCs/>
          <w:color w:val="4F4F4F"/>
          <w:sz w:val="26"/>
          <w:szCs w:val="26"/>
          <w:u w:val="single"/>
        </w:rPr>
        <w:t>Согласно сложившейся судебной практике данный срок не может быть продлен из-за отсутствия запасных частей на складе или необходимого оборудования.</w:t>
      </w:r>
    </w:p>
    <w:p w:rsidR="00C16659" w:rsidRDefault="00C16659" w:rsidP="00C166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      Гарантийный срок товара продлевается на время ремонта (п. 3 ст. 20 Закона «О защите прав потребителей»). Указанный период исчисляется </w:t>
      </w:r>
      <w:proofErr w:type="gramStart"/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>со дня обращения потребителя с требованием  об  устранении недостатков товара до дня выдачи его по окончании</w:t>
      </w:r>
      <w:proofErr w:type="gramEnd"/>
      <w:r w:rsidRPr="00C16659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ремонта.</w:t>
      </w:r>
    </w:p>
    <w:p w:rsidR="002A1949" w:rsidRPr="007B0495" w:rsidRDefault="002A1949" w:rsidP="002A1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4F4F4F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4F4F4F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4F4F4F"/>
          <w:sz w:val="26"/>
          <w:szCs w:val="26"/>
        </w:rPr>
        <w:tab/>
      </w:r>
    </w:p>
    <w:p w:rsidR="00975FA4" w:rsidRPr="00A93A21" w:rsidRDefault="00975FA4" w:rsidP="00975FA4">
      <w:pPr>
        <w:pStyle w:val="4"/>
        <w:shd w:val="clear" w:color="auto" w:fill="auto"/>
        <w:spacing w:before="0" w:line="322" w:lineRule="exact"/>
        <w:ind w:left="20" w:right="20" w:firstLine="0"/>
        <w:rPr>
          <w:sz w:val="22"/>
          <w:szCs w:val="22"/>
        </w:rPr>
      </w:pPr>
      <w:r w:rsidRPr="00A93A21">
        <w:rPr>
          <w:sz w:val="22"/>
          <w:szCs w:val="22"/>
        </w:rPr>
        <w:t xml:space="preserve">При возникновении вопросов по защите прав </w:t>
      </w:r>
      <w:r w:rsidR="00070437">
        <w:rPr>
          <w:sz w:val="22"/>
          <w:szCs w:val="22"/>
        </w:rPr>
        <w:t xml:space="preserve">потребителей </w:t>
      </w:r>
      <w:r w:rsidRPr="00A93A21">
        <w:rPr>
          <w:sz w:val="22"/>
          <w:szCs w:val="22"/>
        </w:rPr>
        <w:t xml:space="preserve"> можно обратиться по телефонам:</w:t>
      </w:r>
    </w:p>
    <w:p w:rsidR="00975FA4" w:rsidRPr="00A93A21" w:rsidRDefault="00975FA4" w:rsidP="00A93A21">
      <w:pPr>
        <w:pStyle w:val="a8"/>
        <w:rPr>
          <w:rFonts w:ascii="Times New Roman" w:hAnsi="Times New Roman" w:cs="Times New Roman"/>
          <w:b/>
        </w:rPr>
      </w:pPr>
      <w:r w:rsidRPr="00A93A21">
        <w:rPr>
          <w:rFonts w:ascii="Times New Roman" w:hAnsi="Times New Roman" w:cs="Times New Roman"/>
          <w:b/>
        </w:rPr>
        <w:t xml:space="preserve">Единого Консультационного Центра </w:t>
      </w:r>
      <w:proofErr w:type="spellStart"/>
      <w:r w:rsidRPr="00A93A21">
        <w:rPr>
          <w:rFonts w:ascii="Times New Roman" w:hAnsi="Times New Roman" w:cs="Times New Roman"/>
          <w:b/>
        </w:rPr>
        <w:t>Роснотребнадзора</w:t>
      </w:r>
      <w:proofErr w:type="spellEnd"/>
    </w:p>
    <w:p w:rsidR="00975FA4" w:rsidRPr="00A93A21" w:rsidRDefault="00975FA4" w:rsidP="00A93A21">
      <w:pPr>
        <w:pStyle w:val="a8"/>
        <w:rPr>
          <w:rFonts w:ascii="Times New Roman" w:hAnsi="Times New Roman" w:cs="Times New Roman"/>
        </w:rPr>
      </w:pPr>
      <w:r w:rsidRPr="00A93A21">
        <w:rPr>
          <w:rFonts w:ascii="Times New Roman" w:hAnsi="Times New Roman" w:cs="Times New Roman"/>
        </w:rPr>
        <w:t>8 800 555 49 43 (круглосуточно, звонок бесплатный);</w:t>
      </w:r>
    </w:p>
    <w:p w:rsidR="00A93A21" w:rsidRPr="00A93A21" w:rsidRDefault="00A93A21" w:rsidP="00A93A21">
      <w:pPr>
        <w:pStyle w:val="a8"/>
        <w:rPr>
          <w:rFonts w:ascii="Times New Roman" w:eastAsia="Calibri" w:hAnsi="Times New Roman" w:cs="Times New Roman"/>
          <w:b/>
          <w:lang w:eastAsia="en-US"/>
        </w:rPr>
      </w:pPr>
    </w:p>
    <w:p w:rsidR="00A93A21" w:rsidRPr="00A93A21" w:rsidRDefault="00A93A21" w:rsidP="00A93A21">
      <w:pPr>
        <w:pStyle w:val="a8"/>
        <w:rPr>
          <w:rFonts w:ascii="Times New Roman" w:eastAsia="Calibri" w:hAnsi="Times New Roman" w:cs="Times New Roman"/>
          <w:b/>
          <w:lang w:eastAsia="en-US"/>
        </w:rPr>
      </w:pPr>
      <w:r w:rsidRPr="00A93A21">
        <w:rPr>
          <w:rFonts w:ascii="Times New Roman" w:eastAsia="Calibri" w:hAnsi="Times New Roman" w:cs="Times New Roman"/>
          <w:b/>
          <w:lang w:eastAsia="en-US"/>
        </w:rPr>
        <w:t>Консультационного центра по защите прав потребителей (в рабочее время):</w:t>
      </w:r>
    </w:p>
    <w:p w:rsidR="00A93A21" w:rsidRPr="00A93A21" w:rsidRDefault="00A93A21" w:rsidP="00A93A21">
      <w:pPr>
        <w:pStyle w:val="a8"/>
        <w:rPr>
          <w:rFonts w:ascii="Times New Roman" w:eastAsia="Calibri" w:hAnsi="Times New Roman" w:cs="Times New Roman"/>
          <w:b/>
          <w:lang w:eastAsia="en-US"/>
        </w:rPr>
      </w:pPr>
      <w:r w:rsidRPr="00A93A21">
        <w:rPr>
          <w:rFonts w:ascii="Times New Roman" w:eastAsia="Calibri" w:hAnsi="Times New Roman" w:cs="Times New Roman"/>
          <w:lang w:eastAsia="en-US"/>
        </w:rPr>
        <w:t xml:space="preserve">8 (3012) 37-90-29, 8 (9025) 62 34 17, </w:t>
      </w:r>
      <w:r w:rsidRPr="00A93A21">
        <w:rPr>
          <w:rFonts w:ascii="Times New Roman" w:eastAsia="Calibri" w:hAnsi="Times New Roman" w:cs="Times New Roman"/>
          <w:lang w:val="en-US" w:eastAsia="en-US"/>
        </w:rPr>
        <w:t>E</w:t>
      </w:r>
      <w:r w:rsidRPr="00A93A21">
        <w:rPr>
          <w:rFonts w:ascii="Times New Roman" w:eastAsia="Calibri" w:hAnsi="Times New Roman" w:cs="Times New Roman"/>
          <w:lang w:eastAsia="en-US"/>
        </w:rPr>
        <w:t>-</w:t>
      </w:r>
      <w:r w:rsidRPr="00A93A21">
        <w:rPr>
          <w:rFonts w:ascii="Times New Roman" w:eastAsia="Calibri" w:hAnsi="Times New Roman" w:cs="Times New Roman"/>
          <w:lang w:val="en-US" w:eastAsia="en-US"/>
        </w:rPr>
        <w:t>mail</w:t>
      </w:r>
      <w:r w:rsidRPr="00A93A21">
        <w:rPr>
          <w:rFonts w:ascii="Times New Roman" w:eastAsia="Calibri" w:hAnsi="Times New Roman" w:cs="Times New Roman"/>
          <w:lang w:eastAsia="en-US"/>
        </w:rPr>
        <w:t>:</w:t>
      </w:r>
      <w:hyperlink r:id="rId6" w:history="1">
        <w:r w:rsidRPr="00A93A21">
          <w:rPr>
            <w:rStyle w:val="a6"/>
            <w:rFonts w:ascii="Times New Roman" w:eastAsia="Calibri" w:hAnsi="Times New Roman" w:cs="Times New Roman"/>
            <w:lang w:val="en-US" w:eastAsia="en-US"/>
          </w:rPr>
          <w:t>zpp</w:t>
        </w:r>
        <w:r w:rsidRPr="00A93A21">
          <w:rPr>
            <w:rStyle w:val="a6"/>
            <w:rFonts w:ascii="Times New Roman" w:eastAsia="Calibri" w:hAnsi="Times New Roman" w:cs="Times New Roman"/>
            <w:lang w:eastAsia="en-US"/>
          </w:rPr>
          <w:t>@</w:t>
        </w:r>
        <w:r w:rsidRPr="00A93A21">
          <w:rPr>
            <w:rStyle w:val="a6"/>
            <w:rFonts w:ascii="Times New Roman" w:eastAsia="Calibri" w:hAnsi="Times New Roman" w:cs="Times New Roman"/>
            <w:lang w:val="en-US" w:eastAsia="en-US"/>
          </w:rPr>
          <w:t>fbuz</w:t>
        </w:r>
        <w:r w:rsidRPr="00A93A21">
          <w:rPr>
            <w:rStyle w:val="a6"/>
            <w:rFonts w:ascii="Times New Roman" w:eastAsia="Calibri" w:hAnsi="Times New Roman" w:cs="Times New Roman"/>
            <w:lang w:eastAsia="en-US"/>
          </w:rPr>
          <w:t>03.</w:t>
        </w:r>
        <w:r w:rsidRPr="00A93A21">
          <w:rPr>
            <w:rStyle w:val="a6"/>
            <w:rFonts w:ascii="Times New Roman" w:eastAsia="Calibri" w:hAnsi="Times New Roman" w:cs="Times New Roman"/>
            <w:lang w:val="en-US" w:eastAsia="en-US"/>
          </w:rPr>
          <w:t>ru</w:t>
        </w:r>
      </w:hyperlink>
      <w:proofErr w:type="gramStart"/>
      <w:r w:rsidRPr="00A93A21">
        <w:rPr>
          <w:rFonts w:ascii="Times New Roman" w:eastAsia="Calibri" w:hAnsi="Times New Roman" w:cs="Times New Roman"/>
          <w:lang w:eastAsia="en-US"/>
        </w:rPr>
        <w:t xml:space="preserve"> ;</w:t>
      </w:r>
      <w:proofErr w:type="gramEnd"/>
    </w:p>
    <w:p w:rsidR="00A93A21" w:rsidRDefault="00A93A21" w:rsidP="00A93A21">
      <w:pPr>
        <w:pStyle w:val="a8"/>
        <w:rPr>
          <w:rFonts w:ascii="Times New Roman" w:hAnsi="Times New Roman" w:cs="Times New Roman"/>
        </w:rPr>
      </w:pPr>
    </w:p>
    <w:p w:rsidR="00975FA4" w:rsidRPr="00A93A21" w:rsidRDefault="00975FA4" w:rsidP="00A93A21">
      <w:pPr>
        <w:pStyle w:val="a8"/>
        <w:rPr>
          <w:rFonts w:ascii="Times New Roman" w:hAnsi="Times New Roman" w:cs="Times New Roman"/>
          <w:b/>
        </w:rPr>
      </w:pPr>
      <w:r w:rsidRPr="00A93A21">
        <w:rPr>
          <w:rFonts w:ascii="Times New Roman" w:hAnsi="Times New Roman" w:cs="Times New Roman"/>
          <w:b/>
        </w:rPr>
        <w:t>Консультационного пункта для потребителей (в рабочее время):</w:t>
      </w:r>
    </w:p>
    <w:p w:rsidR="00975FA4" w:rsidRPr="00A93A21" w:rsidRDefault="00975FA4" w:rsidP="00A93A21">
      <w:pPr>
        <w:pStyle w:val="a8"/>
        <w:rPr>
          <w:rFonts w:ascii="Times New Roman" w:hAnsi="Times New Roman" w:cs="Times New Roman"/>
        </w:rPr>
      </w:pPr>
      <w:r w:rsidRPr="00A93A21">
        <w:rPr>
          <w:rFonts w:ascii="Times New Roman" w:hAnsi="Times New Roman" w:cs="Times New Roman"/>
        </w:rPr>
        <w:t xml:space="preserve">в  </w:t>
      </w:r>
      <w:proofErr w:type="spellStart"/>
      <w:r w:rsidRPr="00A93A21">
        <w:rPr>
          <w:rFonts w:ascii="Times New Roman" w:hAnsi="Times New Roman" w:cs="Times New Roman"/>
        </w:rPr>
        <w:t>Заиграевском</w:t>
      </w:r>
      <w:proofErr w:type="spellEnd"/>
      <w:r w:rsidRPr="00A93A21">
        <w:rPr>
          <w:rFonts w:ascii="Times New Roman" w:hAnsi="Times New Roman" w:cs="Times New Roman"/>
        </w:rPr>
        <w:t xml:space="preserve"> районе (</w:t>
      </w:r>
      <w:proofErr w:type="spellStart"/>
      <w:r w:rsidRPr="00A93A21">
        <w:rPr>
          <w:rFonts w:ascii="Times New Roman" w:hAnsi="Times New Roman" w:cs="Times New Roman"/>
        </w:rPr>
        <w:t>Заиграевский</w:t>
      </w:r>
      <w:proofErr w:type="spellEnd"/>
      <w:r w:rsidRPr="00A93A21">
        <w:rPr>
          <w:rFonts w:ascii="Times New Roman" w:hAnsi="Times New Roman" w:cs="Times New Roman"/>
        </w:rPr>
        <w:t xml:space="preserve">, </w:t>
      </w:r>
      <w:proofErr w:type="spellStart"/>
      <w:r w:rsidRPr="00A93A21">
        <w:rPr>
          <w:rFonts w:ascii="Times New Roman" w:hAnsi="Times New Roman" w:cs="Times New Roman"/>
        </w:rPr>
        <w:t>Кижингинский</w:t>
      </w:r>
      <w:proofErr w:type="spellEnd"/>
      <w:proofErr w:type="gramStart"/>
      <w:r w:rsidRPr="00A93A21">
        <w:rPr>
          <w:rFonts w:ascii="Times New Roman" w:hAnsi="Times New Roman" w:cs="Times New Roman"/>
        </w:rPr>
        <w:t xml:space="preserve"> )</w:t>
      </w:r>
      <w:proofErr w:type="gramEnd"/>
      <w:r w:rsidRPr="00A93A21">
        <w:rPr>
          <w:rFonts w:ascii="Times New Roman" w:hAnsi="Times New Roman" w:cs="Times New Roman"/>
        </w:rPr>
        <w:t xml:space="preserve"> 8 (301)36(4-26-55), </w:t>
      </w:r>
      <w:r w:rsidRPr="00A93A21">
        <w:rPr>
          <w:rFonts w:ascii="Times New Roman" w:hAnsi="Times New Roman" w:cs="Times New Roman"/>
          <w:lang w:val="en-US"/>
        </w:rPr>
        <w:t>E</w:t>
      </w:r>
      <w:r w:rsidRPr="00A93A21">
        <w:rPr>
          <w:rFonts w:ascii="Times New Roman" w:hAnsi="Times New Roman" w:cs="Times New Roman"/>
        </w:rPr>
        <w:t>-</w:t>
      </w:r>
      <w:r w:rsidRPr="00A93A21">
        <w:rPr>
          <w:rFonts w:ascii="Times New Roman" w:hAnsi="Times New Roman" w:cs="Times New Roman"/>
          <w:lang w:val="en-US"/>
        </w:rPr>
        <w:t>mail</w:t>
      </w:r>
      <w:r w:rsidRPr="00A93A21">
        <w:rPr>
          <w:rFonts w:ascii="Times New Roman" w:hAnsi="Times New Roman" w:cs="Times New Roman"/>
        </w:rPr>
        <w:t xml:space="preserve">: </w:t>
      </w:r>
      <w:hyperlink r:id="rId7" w:history="1">
        <w:r w:rsidRPr="00A93A21">
          <w:rPr>
            <w:rStyle w:val="a6"/>
            <w:rFonts w:ascii="Times New Roman" w:hAnsi="Times New Roman" w:cs="Times New Roman"/>
            <w:lang w:val="en-US"/>
          </w:rPr>
          <w:t>zaigraevo</w:t>
        </w:r>
        <w:r w:rsidRPr="00A93A21">
          <w:rPr>
            <w:rStyle w:val="a6"/>
            <w:rFonts w:ascii="Times New Roman" w:hAnsi="Times New Roman" w:cs="Times New Roman"/>
          </w:rPr>
          <w:t>@</w:t>
        </w:r>
        <w:r w:rsidRPr="00A93A21">
          <w:rPr>
            <w:rStyle w:val="a6"/>
            <w:rFonts w:ascii="Times New Roman" w:hAnsi="Times New Roman" w:cs="Times New Roman"/>
            <w:lang w:val="en-US"/>
          </w:rPr>
          <w:t>fbuz</w:t>
        </w:r>
        <w:r w:rsidRPr="00A93A21">
          <w:rPr>
            <w:rStyle w:val="a6"/>
            <w:rFonts w:ascii="Times New Roman" w:hAnsi="Times New Roman" w:cs="Times New Roman"/>
          </w:rPr>
          <w:t>03.</w:t>
        </w:r>
        <w:r w:rsidRPr="00A93A21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2A1949" w:rsidRPr="00C16659" w:rsidRDefault="002A1949" w:rsidP="00C166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</w:rPr>
      </w:pPr>
    </w:p>
    <w:sectPr w:rsidR="002A1949" w:rsidRPr="00C16659" w:rsidSect="005D5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849"/>
    <w:multiLevelType w:val="hybridMultilevel"/>
    <w:tmpl w:val="1546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C6C52"/>
    <w:multiLevelType w:val="hybridMultilevel"/>
    <w:tmpl w:val="BC9E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85DD8"/>
    <w:multiLevelType w:val="multilevel"/>
    <w:tmpl w:val="039607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659"/>
    <w:rsid w:val="00070437"/>
    <w:rsid w:val="0008427C"/>
    <w:rsid w:val="001E6C4C"/>
    <w:rsid w:val="002838D9"/>
    <w:rsid w:val="002A1949"/>
    <w:rsid w:val="002B41E2"/>
    <w:rsid w:val="002C57F6"/>
    <w:rsid w:val="00324A1C"/>
    <w:rsid w:val="00504174"/>
    <w:rsid w:val="005D5E7E"/>
    <w:rsid w:val="007B0495"/>
    <w:rsid w:val="00820715"/>
    <w:rsid w:val="008C447F"/>
    <w:rsid w:val="00975FA4"/>
    <w:rsid w:val="00A93A21"/>
    <w:rsid w:val="00B853CA"/>
    <w:rsid w:val="00BE2139"/>
    <w:rsid w:val="00C16659"/>
    <w:rsid w:val="00CD0AFC"/>
    <w:rsid w:val="00DB3D5C"/>
    <w:rsid w:val="00E16454"/>
    <w:rsid w:val="00E81A90"/>
    <w:rsid w:val="00F4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E2"/>
  </w:style>
  <w:style w:type="paragraph" w:styleId="1">
    <w:name w:val="heading 1"/>
    <w:basedOn w:val="a"/>
    <w:link w:val="10"/>
    <w:uiPriority w:val="9"/>
    <w:qFormat/>
    <w:rsid w:val="00C16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6659"/>
    <w:rPr>
      <w:b/>
      <w:bCs/>
    </w:rPr>
  </w:style>
  <w:style w:type="character" w:styleId="a5">
    <w:name w:val="Emphasis"/>
    <w:basedOn w:val="a0"/>
    <w:uiPriority w:val="20"/>
    <w:qFormat/>
    <w:rsid w:val="00C16659"/>
    <w:rPr>
      <w:i/>
      <w:iCs/>
    </w:rPr>
  </w:style>
  <w:style w:type="character" w:customStyle="1" w:styleId="nobr">
    <w:name w:val="nobr"/>
    <w:basedOn w:val="a0"/>
    <w:rsid w:val="001E6C4C"/>
  </w:style>
  <w:style w:type="character" w:styleId="a6">
    <w:name w:val="Hyperlink"/>
    <w:basedOn w:val="a0"/>
    <w:uiPriority w:val="99"/>
    <w:semiHidden/>
    <w:unhideWhenUsed/>
    <w:rsid w:val="00975FA4"/>
    <w:rPr>
      <w:color w:val="0000FF"/>
      <w:u w:val="single"/>
    </w:rPr>
  </w:style>
  <w:style w:type="character" w:customStyle="1" w:styleId="a7">
    <w:name w:val="Основной текст_"/>
    <w:basedOn w:val="a0"/>
    <w:link w:val="4"/>
    <w:locked/>
    <w:rsid w:val="00975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975FA4"/>
    <w:pPr>
      <w:widowControl w:val="0"/>
      <w:shd w:val="clear" w:color="auto" w:fill="FFFFFF"/>
      <w:spacing w:before="120" w:after="0" w:line="302" w:lineRule="exact"/>
      <w:ind w:hanging="5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9">
    <w:name w:val="Основной текст (9)_"/>
    <w:basedOn w:val="a0"/>
    <w:link w:val="90"/>
    <w:locked/>
    <w:rsid w:val="00975FA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5FA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 Spacing"/>
    <w:uiPriority w:val="1"/>
    <w:qFormat/>
    <w:rsid w:val="00A93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29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90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igraevo@fbuz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p@fbuz0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02A6-6E8B-4220-842F-3A6E6A1B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EX2519</cp:lastModifiedBy>
  <cp:revision>2</cp:revision>
  <cp:lastPrinted>2024-09-11T06:37:00Z</cp:lastPrinted>
  <dcterms:created xsi:type="dcterms:W3CDTF">2025-02-13T03:09:00Z</dcterms:created>
  <dcterms:modified xsi:type="dcterms:W3CDTF">2025-02-13T03:09:00Z</dcterms:modified>
</cp:coreProperties>
</file>