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A" w:rsidRPr="008F2881" w:rsidRDefault="001B10CA" w:rsidP="001B10CA">
      <w:pPr>
        <w:jc w:val="center"/>
        <w:rPr>
          <w:rFonts w:ascii="Times New Roman" w:hAnsi="Times New Roman"/>
          <w:b/>
          <w:i/>
          <w:color w:val="1F497D" w:themeColor="text2"/>
          <w:sz w:val="40"/>
          <w:szCs w:val="40"/>
          <w:u w:val="single"/>
        </w:rPr>
      </w:pPr>
      <w:r w:rsidRPr="008F2881">
        <w:rPr>
          <w:rFonts w:ascii="Times New Roman" w:hAnsi="Times New Roman"/>
          <w:b/>
          <w:i/>
          <w:color w:val="1F497D" w:themeColor="text2"/>
          <w:sz w:val="40"/>
          <w:szCs w:val="40"/>
          <w:u w:val="single"/>
        </w:rPr>
        <w:t>Подарок на новый год: безопасность, прежде всего!</w:t>
      </w:r>
    </w:p>
    <w:p w:rsidR="001B10CA" w:rsidRPr="003538CD" w:rsidRDefault="001B10CA" w:rsidP="001B1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38CD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ый</w:t>
      </w:r>
      <w:r w:rsidRPr="0035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3538CD">
        <w:rPr>
          <w:rFonts w:ascii="Times New Roman" w:hAnsi="Times New Roman"/>
          <w:sz w:val="28"/>
          <w:szCs w:val="28"/>
        </w:rPr>
        <w:t xml:space="preserve"> – это </w:t>
      </w:r>
      <w:r>
        <w:rPr>
          <w:rFonts w:ascii="Times New Roman" w:hAnsi="Times New Roman"/>
          <w:sz w:val="28"/>
          <w:szCs w:val="28"/>
        </w:rPr>
        <w:t>один из самых любимых и долгожданных праздников для наших детей, время</w:t>
      </w:r>
      <w:r w:rsidRPr="003538CD">
        <w:rPr>
          <w:rFonts w:ascii="Times New Roman" w:hAnsi="Times New Roman"/>
          <w:sz w:val="28"/>
          <w:szCs w:val="28"/>
        </w:rPr>
        <w:t xml:space="preserve"> чудес, радости, веселья и, конечно же, подарков</w:t>
      </w:r>
      <w:r>
        <w:rPr>
          <w:rFonts w:ascii="Times New Roman" w:hAnsi="Times New Roman"/>
          <w:sz w:val="28"/>
          <w:szCs w:val="28"/>
        </w:rPr>
        <w:t>.</w:t>
      </w:r>
      <w:r w:rsidRPr="003538CD">
        <w:rPr>
          <w:rFonts w:ascii="Times New Roman" w:hAnsi="Times New Roman"/>
          <w:sz w:val="28"/>
          <w:szCs w:val="28"/>
        </w:rPr>
        <w:t xml:space="preserve"> В преддверии новогодних праздников магазины предлагают  огромный выбор  игрушек и сладких подарков  для детей. Родители  сталкиваются с вопросом как выбрать красивый и оригинальный, а главное безопасный подарок для своего чада</w:t>
      </w:r>
      <w:r>
        <w:rPr>
          <w:rFonts w:ascii="Times New Roman" w:hAnsi="Times New Roman"/>
          <w:sz w:val="28"/>
          <w:szCs w:val="28"/>
        </w:rPr>
        <w:t>?</w:t>
      </w:r>
      <w:r w:rsidRPr="003538CD">
        <w:rPr>
          <w:rFonts w:ascii="Times New Roman" w:hAnsi="Times New Roman"/>
          <w:sz w:val="28"/>
          <w:szCs w:val="28"/>
        </w:rPr>
        <w:t xml:space="preserve"> </w:t>
      </w:r>
    </w:p>
    <w:p w:rsidR="001B10CA" w:rsidRDefault="001B10CA" w:rsidP="001B10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76725" cy="2819400"/>
            <wp:effectExtent l="19050" t="0" r="9525" b="0"/>
            <wp:docPr id="1" name="Рисунок 1" descr="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0CA" w:rsidRPr="00C52150" w:rsidRDefault="001B10CA" w:rsidP="001B10CA">
      <w:pPr>
        <w:jc w:val="center"/>
        <w:rPr>
          <w:rFonts w:ascii="Times New Roman" w:hAnsi="Times New Roman"/>
          <w:b/>
          <w:color w:val="E36C0A"/>
          <w:sz w:val="36"/>
          <w:szCs w:val="36"/>
        </w:rPr>
      </w:pPr>
      <w:r w:rsidRPr="00C52150">
        <w:rPr>
          <w:rFonts w:ascii="Times New Roman" w:hAnsi="Times New Roman"/>
          <w:b/>
          <w:color w:val="E36C0A"/>
          <w:sz w:val="36"/>
          <w:szCs w:val="36"/>
        </w:rPr>
        <w:t>Выбираем игрушку!</w:t>
      </w:r>
    </w:p>
    <w:p w:rsidR="001B10CA" w:rsidRPr="00AA4DC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DC1">
        <w:rPr>
          <w:rFonts w:ascii="Times New Roman" w:hAnsi="Times New Roman"/>
          <w:sz w:val="28"/>
          <w:szCs w:val="28"/>
        </w:rPr>
        <w:t xml:space="preserve">Согласно требованиям </w:t>
      </w:r>
      <w:r>
        <w:rPr>
          <w:rFonts w:ascii="Times New Roman" w:hAnsi="Times New Roman"/>
          <w:sz w:val="28"/>
          <w:szCs w:val="28"/>
        </w:rPr>
        <w:t>Т</w:t>
      </w:r>
      <w:r w:rsidRPr="00AA4DC1">
        <w:rPr>
          <w:rFonts w:ascii="Times New Roman" w:hAnsi="Times New Roman"/>
          <w:sz w:val="28"/>
          <w:szCs w:val="28"/>
        </w:rPr>
        <w:t>ехническ</w:t>
      </w:r>
      <w:r>
        <w:rPr>
          <w:rFonts w:ascii="Times New Roman" w:hAnsi="Times New Roman"/>
          <w:sz w:val="28"/>
          <w:szCs w:val="28"/>
        </w:rPr>
        <w:t>ого</w:t>
      </w:r>
      <w:r w:rsidRPr="00AA4DC1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AA4DC1">
        <w:rPr>
          <w:rFonts w:ascii="Times New Roman" w:hAnsi="Times New Roman"/>
          <w:sz w:val="28"/>
          <w:szCs w:val="28"/>
        </w:rPr>
        <w:t xml:space="preserve"> таможенного союза </w:t>
      </w:r>
      <w:proofErr w:type="gramStart"/>
      <w:r w:rsidRPr="00AA4DC1">
        <w:rPr>
          <w:rFonts w:ascii="Times New Roman" w:hAnsi="Times New Roman"/>
          <w:sz w:val="28"/>
          <w:szCs w:val="28"/>
        </w:rPr>
        <w:t>ТР</w:t>
      </w:r>
      <w:proofErr w:type="gramEnd"/>
      <w:r w:rsidRPr="00AA4DC1">
        <w:rPr>
          <w:rFonts w:ascii="Times New Roman" w:hAnsi="Times New Roman"/>
          <w:sz w:val="28"/>
          <w:szCs w:val="28"/>
        </w:rPr>
        <w:t xml:space="preserve"> ТС 008/2011 о безопасности игрушек</w:t>
      </w:r>
      <w:r>
        <w:rPr>
          <w:rFonts w:ascii="Times New Roman" w:hAnsi="Times New Roman"/>
          <w:sz w:val="28"/>
          <w:szCs w:val="28"/>
        </w:rPr>
        <w:t>,</w:t>
      </w:r>
      <w:r w:rsidRPr="00AA4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A4DC1">
        <w:rPr>
          <w:rFonts w:ascii="Times New Roman" w:hAnsi="Times New Roman"/>
          <w:sz w:val="28"/>
          <w:szCs w:val="28"/>
        </w:rPr>
        <w:t>твержде</w:t>
      </w:r>
      <w:r>
        <w:rPr>
          <w:rFonts w:ascii="Times New Roman" w:hAnsi="Times New Roman"/>
          <w:sz w:val="28"/>
          <w:szCs w:val="28"/>
        </w:rPr>
        <w:t>н</w:t>
      </w:r>
      <w:r w:rsidRPr="00AA4DC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Pr="00AA4DC1">
        <w:rPr>
          <w:rFonts w:ascii="Times New Roman" w:hAnsi="Times New Roman"/>
          <w:sz w:val="28"/>
          <w:szCs w:val="28"/>
        </w:rPr>
        <w:t xml:space="preserve"> Решением Комиссии Таможенного союза от 23 сентября 2011 г. N 798</w:t>
      </w:r>
      <w:r>
        <w:rPr>
          <w:rFonts w:ascii="Times New Roman" w:hAnsi="Times New Roman"/>
          <w:sz w:val="28"/>
          <w:szCs w:val="28"/>
        </w:rPr>
        <w:t>, и</w:t>
      </w:r>
      <w:r w:rsidRPr="00AA4DC1">
        <w:rPr>
          <w:rFonts w:ascii="Times New Roman" w:hAnsi="Times New Roman"/>
          <w:sz w:val="28"/>
          <w:szCs w:val="28"/>
        </w:rPr>
        <w:t>грушки - изделие или материал, предназначенные для игры ребенка (детей) в возрасте до 14 лет, должны отвечать требованиям безопасности, пройти процедуру оценки и содержать маркировку.</w:t>
      </w:r>
    </w:p>
    <w:p w:rsidR="001B10CA" w:rsidRPr="003F33B2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3B2">
        <w:rPr>
          <w:rFonts w:ascii="Times New Roman" w:hAnsi="Times New Roman"/>
          <w:sz w:val="28"/>
          <w:szCs w:val="28"/>
        </w:rPr>
        <w:t xml:space="preserve">Однако под Технический регламент не подпадают елочные украшения, искусственные елки и принадлежности к ним, </w:t>
      </w:r>
      <w:proofErr w:type="spellStart"/>
      <w:r w:rsidRPr="003F33B2">
        <w:rPr>
          <w:rFonts w:ascii="Times New Roman" w:hAnsi="Times New Roman"/>
          <w:sz w:val="28"/>
          <w:szCs w:val="28"/>
        </w:rPr>
        <w:t>электрогирлянды</w:t>
      </w:r>
      <w:proofErr w:type="spellEnd"/>
      <w:r w:rsidRPr="003F33B2">
        <w:rPr>
          <w:rFonts w:ascii="Times New Roman" w:hAnsi="Times New Roman"/>
          <w:sz w:val="28"/>
          <w:szCs w:val="28"/>
        </w:rPr>
        <w:t>; оборудование для детских игровых площадок; спортивный инвентарь, в том числе подводный; головоломки, содержащие более 500 деталей; игры и игрушки, работающие при номинальном напряжении свыше 24 В.;  бижутерия для детей; летающие игрушки, которые запускаются ребенком с помощью резинового шнура;</w:t>
      </w:r>
      <w:proofErr w:type="gramEnd"/>
      <w:r w:rsidRPr="003F33B2">
        <w:rPr>
          <w:rFonts w:ascii="Times New Roman" w:hAnsi="Times New Roman"/>
          <w:sz w:val="28"/>
          <w:szCs w:val="28"/>
        </w:rPr>
        <w:t xml:space="preserve"> санитарно-гигиенические изделия из латекса, резины и силиконовых эластомеров для детей и др.</w:t>
      </w:r>
    </w:p>
    <w:p w:rsidR="001B10CA" w:rsidRPr="004000C3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C3">
        <w:rPr>
          <w:rFonts w:ascii="Times New Roman" w:hAnsi="Times New Roman"/>
          <w:sz w:val="28"/>
          <w:szCs w:val="28"/>
        </w:rPr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 и лиц, присматривающих за ними.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3">
        <w:rPr>
          <w:rFonts w:ascii="Times New Roman" w:hAnsi="Times New Roman"/>
          <w:sz w:val="28"/>
          <w:szCs w:val="28"/>
        </w:rPr>
        <w:t xml:space="preserve">Конструкция игрушки и ее доступные кромки, концы, выступы, провода, движущиеся части и средства крепления должны быть такими, чтобы во время пользования ими не возникало риска получения физической травмы ребенком. Игрушки и их составные части, предназначенные для детей в возрасте до 3 лет, должны иметь размеры, препятствующие их проглатыванию и/или вдыханию. </w:t>
      </w:r>
      <w:proofErr w:type="gramStart"/>
      <w:r w:rsidRPr="004000C3">
        <w:rPr>
          <w:rFonts w:ascii="Times New Roman" w:hAnsi="Times New Roman"/>
          <w:sz w:val="28"/>
          <w:szCs w:val="28"/>
        </w:rPr>
        <w:t xml:space="preserve">Кроме прочего, игрушка </w:t>
      </w:r>
      <w:r w:rsidRPr="004000C3">
        <w:rPr>
          <w:rFonts w:ascii="Times New Roman" w:hAnsi="Times New Roman"/>
          <w:sz w:val="28"/>
          <w:szCs w:val="28"/>
        </w:rPr>
        <w:lastRenderedPageBreak/>
        <w:t>не должна изменять цвет из-за смывания красителей, форму и массу во время гигиенического ухода за ней (мытье, стирка и т. д.), а материалы, из которых изготовлено декоративное и защитное покрытие игрушки, должны быть стойкими к слюне, поту, а также к нейтральному мылу (хозяйственному, детскому и т. п.), применяемому во время влажной обработки.</w:t>
      </w:r>
      <w:proofErr w:type="gramEnd"/>
      <w:r w:rsidRPr="004000C3">
        <w:rPr>
          <w:rFonts w:ascii="Times New Roman" w:hAnsi="Times New Roman"/>
          <w:sz w:val="28"/>
          <w:szCs w:val="28"/>
        </w:rPr>
        <w:t xml:space="preserve"> Питание электрических игрушек должно осуществляться от источников электрического тока с номинальным напряжением не выше 24 В. При этом в каждую часть игрушки не должно подаваться напряжение более 24 В.</w:t>
      </w:r>
    </w:p>
    <w:p w:rsidR="001B10CA" w:rsidRPr="004000C3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C3">
        <w:rPr>
          <w:rFonts w:ascii="Times New Roman" w:hAnsi="Times New Roman"/>
          <w:sz w:val="28"/>
          <w:szCs w:val="28"/>
        </w:rPr>
        <w:t xml:space="preserve">Материалы, из которых изготовлены игрушки, должны быть чистыми (без загрязнений), неинфицированными и соответствовать требованиям технического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r w:rsidRPr="004000C3">
        <w:rPr>
          <w:rFonts w:ascii="Times New Roman" w:hAnsi="Times New Roman"/>
          <w:sz w:val="28"/>
          <w:szCs w:val="28"/>
        </w:rPr>
        <w:t>Таможенного союза. При выборе игрушки немаловажным является и ее запах, ведь зачастую яркая, красочная игрушка имеет стойкий резкий запах, к примеру, резины или "какой-то химии". Интенсивность запаха игрушки не должна превышать 1 балла - для детей до 1 года, для детей старше 3 лет - не более 2 баллов.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Игрушка должна иметь индивидуальную и (или) групповую упаковку. Упаковка должна быть безопасной и исключать риск, связанный с удушьем ребенка. Если упаковка, в которой реализуется игрушка, также предназначена для использования, то она рассматривается как составная часть игрушки. Область применения упаковки определяет изготовитель.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Маркировка игрушек должна быть достоверной, проверяемой, четкой, легко читаемой, доступной и для осмотра и идентификации. Маркировка наносится изготовителем (уполномоченным изготовителем лицом) и импортером. Маркировка и техническая документация, поставляемая в комплекте с игрушкой, выполняются на русском языке и на 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141">
        <w:rPr>
          <w:rFonts w:ascii="Times New Roman" w:hAnsi="Times New Roman"/>
          <w:sz w:val="28"/>
          <w:szCs w:val="28"/>
        </w:rPr>
        <w:t>(</w:t>
      </w:r>
      <w:proofErr w:type="spellStart"/>
      <w:r w:rsidRPr="00B75141">
        <w:rPr>
          <w:rFonts w:ascii="Times New Roman" w:hAnsi="Times New Roman"/>
          <w:sz w:val="28"/>
          <w:szCs w:val="28"/>
        </w:rPr>
        <w:t>ых</w:t>
      </w:r>
      <w:proofErr w:type="spellEnd"/>
      <w:r w:rsidRPr="00B75141">
        <w:rPr>
          <w:rFonts w:ascii="Times New Roman" w:hAnsi="Times New Roman"/>
          <w:sz w:val="28"/>
          <w:szCs w:val="28"/>
        </w:rPr>
        <w:t>) язык</w:t>
      </w:r>
      <w:proofErr w:type="gramStart"/>
      <w:r w:rsidRPr="00B75141">
        <w:rPr>
          <w:rFonts w:ascii="Times New Roman" w:hAnsi="Times New Roman"/>
          <w:sz w:val="28"/>
          <w:szCs w:val="28"/>
        </w:rPr>
        <w:t>е(</w:t>
      </w:r>
      <w:proofErr w:type="gramEnd"/>
      <w:r w:rsidRPr="00B75141">
        <w:rPr>
          <w:rFonts w:ascii="Times New Roman" w:hAnsi="Times New Roman"/>
          <w:sz w:val="28"/>
          <w:szCs w:val="28"/>
        </w:rPr>
        <w:t>ах) государства - члена Таможенного союза при наличии соответствующих требований в законодательстве(ах) государства(в) - члена(</w:t>
      </w:r>
      <w:proofErr w:type="spellStart"/>
      <w:r w:rsidRPr="00B75141">
        <w:rPr>
          <w:rFonts w:ascii="Times New Roman" w:hAnsi="Times New Roman"/>
          <w:sz w:val="28"/>
          <w:szCs w:val="28"/>
        </w:rPr>
        <w:t>ов</w:t>
      </w:r>
      <w:proofErr w:type="spellEnd"/>
      <w:r w:rsidRPr="00B75141">
        <w:rPr>
          <w:rFonts w:ascii="Times New Roman" w:hAnsi="Times New Roman"/>
          <w:sz w:val="28"/>
          <w:szCs w:val="28"/>
        </w:rPr>
        <w:t>) Таможенного союза.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Маркировка должна содержать следующую информацию: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наименование игрушки;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наименование страны, где изготовлена игрушка;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товарный знак изготовителя (при наличии);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основной конструкционный материал (для детей до 3 лет) (при необходимости);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способы ухода за игрушкой (при необходимости);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дата изготовления (месяц, год);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срок службы или срок годности (при их установлении);</w:t>
      </w:r>
    </w:p>
    <w:p w:rsidR="001B10CA" w:rsidRPr="00B75141" w:rsidRDefault="001B10CA" w:rsidP="001B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141">
        <w:rPr>
          <w:rFonts w:ascii="Times New Roman" w:hAnsi="Times New Roman"/>
          <w:sz w:val="28"/>
          <w:szCs w:val="28"/>
        </w:rPr>
        <w:t>- условия хранения (при необходимости).</w:t>
      </w:r>
    </w:p>
    <w:p w:rsidR="001B10CA" w:rsidRPr="00B75141" w:rsidRDefault="001B10CA" w:rsidP="001B10CA">
      <w:pPr>
        <w:ind w:firstLine="709"/>
        <w:rPr>
          <w:rFonts w:ascii="Times New Roman" w:hAnsi="Times New Roman"/>
          <w:sz w:val="28"/>
          <w:szCs w:val="28"/>
        </w:rPr>
      </w:pPr>
    </w:p>
    <w:p w:rsidR="001B10CA" w:rsidRDefault="001B10CA" w:rsidP="001B10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2625" cy="3857625"/>
            <wp:effectExtent l="19050" t="0" r="9525" b="0"/>
            <wp:docPr id="2" name="Рисунок 2" descr="сладкие под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дкие подар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49" b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CA" w:rsidRPr="00C52150" w:rsidRDefault="001B10CA" w:rsidP="001B10CA">
      <w:pPr>
        <w:jc w:val="center"/>
        <w:rPr>
          <w:rFonts w:ascii="Times New Roman" w:hAnsi="Times New Roman"/>
          <w:b/>
          <w:color w:val="E36C0A"/>
          <w:sz w:val="36"/>
          <w:szCs w:val="36"/>
        </w:rPr>
      </w:pPr>
      <w:r w:rsidRPr="00C52150">
        <w:rPr>
          <w:rFonts w:ascii="Times New Roman" w:hAnsi="Times New Roman"/>
          <w:b/>
          <w:color w:val="E36C0A"/>
          <w:sz w:val="36"/>
          <w:szCs w:val="36"/>
        </w:rPr>
        <w:t>Сладкий подарок!</w:t>
      </w:r>
    </w:p>
    <w:p w:rsidR="001B10CA" w:rsidRPr="00F66055" w:rsidRDefault="001B10CA" w:rsidP="001B1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055">
        <w:rPr>
          <w:rFonts w:ascii="Times New Roman" w:hAnsi="Times New Roman"/>
          <w:sz w:val="28"/>
          <w:szCs w:val="28"/>
        </w:rPr>
        <w:t>На сладком подарке должна быть указана информация о производителе — кто сформировал данный набор, дата формирования, пере</w:t>
      </w:r>
      <w:r>
        <w:rPr>
          <w:rFonts w:ascii="Times New Roman" w:hAnsi="Times New Roman"/>
          <w:sz w:val="28"/>
          <w:szCs w:val="28"/>
        </w:rPr>
        <w:t xml:space="preserve">чень входящих в него сладостей. </w:t>
      </w:r>
      <w:r w:rsidRPr="00F66055">
        <w:rPr>
          <w:rFonts w:ascii="Times New Roman" w:hAnsi="Times New Roman"/>
          <w:sz w:val="28"/>
          <w:szCs w:val="28"/>
        </w:rPr>
        <w:t xml:space="preserve">Покупатель имеет право ознакомиться с содержимым сладкого набора и запросить у продавца сроки годности каждого компонента. </w:t>
      </w:r>
    </w:p>
    <w:p w:rsidR="001B10CA" w:rsidRPr="00F66055" w:rsidRDefault="001B10CA" w:rsidP="001B1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055">
        <w:rPr>
          <w:rFonts w:ascii="Times New Roman" w:hAnsi="Times New Roman"/>
          <w:sz w:val="28"/>
          <w:szCs w:val="28"/>
        </w:rPr>
        <w:t xml:space="preserve">Также важно обратить внимание на упаковку — она должна быть целостной и содержать информацию о производителе и о Госстандарте, в соответствии с которым она изготовлена. В качестве упаковки для детских сладких подарков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F66055">
        <w:rPr>
          <w:rFonts w:ascii="Times New Roman" w:hAnsi="Times New Roman"/>
          <w:sz w:val="28"/>
          <w:szCs w:val="28"/>
        </w:rPr>
        <w:t>применят</w:t>
      </w:r>
      <w:r>
        <w:rPr>
          <w:rFonts w:ascii="Times New Roman" w:hAnsi="Times New Roman"/>
          <w:sz w:val="28"/>
          <w:szCs w:val="28"/>
        </w:rPr>
        <w:t>ь</w:t>
      </w:r>
      <w:r w:rsidRPr="00F66055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F66055">
        <w:rPr>
          <w:rFonts w:ascii="Times New Roman" w:hAnsi="Times New Roman"/>
          <w:sz w:val="28"/>
          <w:szCs w:val="28"/>
        </w:rPr>
        <w:t>экологически чистые материалы, безопасные и прошедшие сертификацию.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055">
        <w:rPr>
          <w:rFonts w:ascii="Times New Roman" w:hAnsi="Times New Roman"/>
          <w:sz w:val="28"/>
          <w:szCs w:val="28"/>
        </w:rPr>
        <w:t>Упаковка должна подходить для хранения пищевых продуктов. Игрушки, которые докладываются в подарок — также должны быть в упаковке.</w:t>
      </w:r>
    </w:p>
    <w:p w:rsidR="001B10CA" w:rsidRPr="00F66055" w:rsidRDefault="001B10CA" w:rsidP="001B1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055">
        <w:rPr>
          <w:rFonts w:ascii="Times New Roman" w:hAnsi="Times New Roman"/>
          <w:sz w:val="28"/>
          <w:szCs w:val="28"/>
        </w:rPr>
        <w:t xml:space="preserve">При покупке сладкого подарка в торговых сетях выяснить, соответствует ли товар требованиям — обычно несложно, а вот на рынках, в небольших торговых точках, на складах нужно просить, чтобы продавец </w:t>
      </w:r>
      <w:proofErr w:type="gramStart"/>
      <w:r w:rsidRPr="00F66055">
        <w:rPr>
          <w:rFonts w:ascii="Times New Roman" w:hAnsi="Times New Roman"/>
          <w:sz w:val="28"/>
          <w:szCs w:val="28"/>
        </w:rPr>
        <w:t>предоставил документы</w:t>
      </w:r>
      <w:proofErr w:type="gramEnd"/>
      <w:r w:rsidRPr="00F66055">
        <w:rPr>
          <w:rFonts w:ascii="Times New Roman" w:hAnsi="Times New Roman"/>
          <w:sz w:val="28"/>
          <w:szCs w:val="28"/>
        </w:rPr>
        <w:t xml:space="preserve">: набор подарка, срок формирования, сроки годности по каждому компоненту. </w:t>
      </w:r>
    </w:p>
    <w:p w:rsidR="001B10CA" w:rsidRPr="00F66055" w:rsidRDefault="001B10CA" w:rsidP="001B1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055">
        <w:rPr>
          <w:rFonts w:ascii="Times New Roman" w:hAnsi="Times New Roman"/>
          <w:sz w:val="28"/>
          <w:szCs w:val="28"/>
        </w:rPr>
        <w:t>Подойдите к процессу выбора лакомств ответственно. Только тогда подарок принесет ребенку исключительно радость и хорошие впечатления.</w:t>
      </w:r>
    </w:p>
    <w:p w:rsidR="001B10CA" w:rsidRPr="00F66055" w:rsidRDefault="001B10CA" w:rsidP="001B1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055">
        <w:rPr>
          <w:rFonts w:ascii="Times New Roman" w:hAnsi="Times New Roman"/>
          <w:sz w:val="28"/>
          <w:szCs w:val="28"/>
        </w:rPr>
        <w:t xml:space="preserve">Если качество игрушки </w:t>
      </w:r>
      <w:r>
        <w:rPr>
          <w:rFonts w:ascii="Times New Roman" w:hAnsi="Times New Roman"/>
          <w:sz w:val="28"/>
          <w:szCs w:val="28"/>
        </w:rPr>
        <w:t xml:space="preserve">или сладкого набора </w:t>
      </w:r>
      <w:r w:rsidRPr="00F66055">
        <w:rPr>
          <w:rFonts w:ascii="Times New Roman" w:hAnsi="Times New Roman"/>
          <w:sz w:val="28"/>
          <w:szCs w:val="28"/>
        </w:rPr>
        <w:t xml:space="preserve">все-таки вызывает сомнение </w:t>
      </w:r>
      <w:r>
        <w:rPr>
          <w:rFonts w:ascii="Times New Roman" w:hAnsi="Times New Roman"/>
          <w:sz w:val="28"/>
          <w:szCs w:val="28"/>
        </w:rPr>
        <w:t>– откажитесь от покупки.</w:t>
      </w:r>
      <w:r w:rsidR="00645290">
        <w:rPr>
          <w:rFonts w:ascii="Times New Roman" w:hAnsi="Times New Roman"/>
          <w:sz w:val="28"/>
          <w:szCs w:val="28"/>
        </w:rPr>
        <w:t xml:space="preserve"> </w:t>
      </w:r>
      <w:r w:rsidRPr="00F66055">
        <w:rPr>
          <w:rFonts w:ascii="Times New Roman" w:hAnsi="Times New Roman"/>
          <w:sz w:val="28"/>
          <w:szCs w:val="28"/>
        </w:rPr>
        <w:t>Не забывайте — после покупки важно сохранить чек и упаковку, иначе сложно будет доказать, что вы купили товар именно у этого продавца.</w:t>
      </w:r>
    </w:p>
    <w:p w:rsidR="001B10CA" w:rsidRPr="005E4E65" w:rsidRDefault="001B10CA" w:rsidP="001B1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E65">
        <w:rPr>
          <w:rFonts w:ascii="Times New Roman" w:hAnsi="Times New Roman"/>
          <w:sz w:val="28"/>
          <w:szCs w:val="28"/>
        </w:rPr>
        <w:t xml:space="preserve">Новый год для ребенка – это удивительный волшебный день, полный веселья, радости, приятных сюрпризов и подарков. И пусть игрушки и сладкие подарки подарят детям только радость и оставят приятные воспоминания о празднике! </w:t>
      </w:r>
    </w:p>
    <w:p w:rsidR="00A03178" w:rsidRPr="005E4E65" w:rsidRDefault="00A03178">
      <w:pPr>
        <w:rPr>
          <w:rFonts w:ascii="Times New Roman" w:hAnsi="Times New Roman"/>
        </w:rPr>
      </w:pPr>
    </w:p>
    <w:sectPr w:rsidR="00A03178" w:rsidRPr="005E4E65" w:rsidSect="00C779D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0CA"/>
    <w:rsid w:val="001B10CA"/>
    <w:rsid w:val="00327F6A"/>
    <w:rsid w:val="005E4E65"/>
    <w:rsid w:val="00645290"/>
    <w:rsid w:val="00833208"/>
    <w:rsid w:val="008959E7"/>
    <w:rsid w:val="008E52A7"/>
    <w:rsid w:val="008F2881"/>
    <w:rsid w:val="00A03178"/>
    <w:rsid w:val="00AA6333"/>
    <w:rsid w:val="00BD07E9"/>
    <w:rsid w:val="00EE1D4E"/>
    <w:rsid w:val="00F02105"/>
    <w:rsid w:val="00F33788"/>
    <w:rsid w:val="00F54314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</dc:creator>
  <cp:lastModifiedBy>EX2519</cp:lastModifiedBy>
  <cp:revision>2</cp:revision>
  <cp:lastPrinted>2021-12-13T07:21:00Z</cp:lastPrinted>
  <dcterms:created xsi:type="dcterms:W3CDTF">2024-12-10T11:19:00Z</dcterms:created>
  <dcterms:modified xsi:type="dcterms:W3CDTF">2024-12-10T11:19:00Z</dcterms:modified>
</cp:coreProperties>
</file>