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71" w:rsidRPr="00CD4488" w:rsidRDefault="009D2F71" w:rsidP="001543A6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F4F4F"/>
          <w:sz w:val="38"/>
          <w:szCs w:val="38"/>
          <w:u w:val="single"/>
        </w:rPr>
      </w:pPr>
      <w:r w:rsidRPr="00CD4488">
        <w:rPr>
          <w:rFonts w:ascii="Times New Roman" w:eastAsia="Times New Roman" w:hAnsi="Times New Roman" w:cs="Times New Roman"/>
          <w:bCs/>
          <w:color w:val="4F4F4F"/>
          <w:sz w:val="38"/>
          <w:szCs w:val="38"/>
          <w:u w:val="single"/>
        </w:rPr>
        <w:t>Можно ли вернуть солнцезащитные очки?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В летнее время года, когда солнце светит очень ярко, многие люди задумываются о приобретении солнцезащитных очков, способных защитить глаза от вредного воздействия ультрафиолета.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После покупки понравившейся модели покупатель может столкнуться с проблемой – очки не подошли, а продавец отказывается возвращать деньги. Как быть и что делать в сложившейся ситуации?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Право потребителя на обмен товара надлежащего качества закреплено в статье 25 Закона Российской Федерации от 07.02.1992 N 2300-1 "О защите прав потребителей".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в течение 14 дней, не считая дня его покупки.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Обмен такого товара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документ, подтверждающий оплату  товара. При этом отсутствие у потребителя товарного или кассового чека не лишает его возможности ссылаться на свидетельские показания.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Вместе с тем необходимо понимать, что изначально потребитель вправе претендовать лишь на обмен не подошедшего товара, а вот требовать возврата денежных средств можно лишь в том случае, если аналогичный товар отсутствует в продаже на день обращения к продавцу. Требование о возврате уплаченной денежной суммы подлежит удовлетворению в течение 3 дней со дня возврата покупки.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При возникновении такой ситуации в первую очередь необходимо обратиться к продавцу с письменной </w:t>
      </w:r>
      <w:proofErr w:type="gramStart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претензией</w:t>
      </w:r>
      <w:proofErr w:type="gramEnd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и указать по </w:t>
      </w:r>
      <w:proofErr w:type="gramStart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какой</w:t>
      </w:r>
      <w:proofErr w:type="gramEnd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причине товар не подошел. Претензия составляется в двух экземплярах, в одном ставится отметка о вручении, а второй передается продавцу. Сам товар при этом может оставаться у покупателя, а может быть передан вместе с </w:t>
      </w:r>
      <w:proofErr w:type="gramStart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заявлением</w:t>
      </w:r>
      <w:proofErr w:type="gramEnd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о чем должна быть сделана соответствующая отметка.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Однако здесь также существует ряд нюансов. Во-первых, в соответствии с постановлением Правител</w:t>
      </w:r>
      <w:r w:rsidR="001B6742"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ьства Российской Федерации от 31.12.2020г № 2463</w:t>
      </w: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«Об утверждени</w:t>
      </w:r>
      <w:r w:rsidR="001B6742"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и правил продажи</w:t>
      </w: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товаров</w:t>
      </w:r>
      <w:r w:rsidR="001B6742"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по договору розничной купли-продажи</w:t>
      </w: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»  товары для профилактики и лечения заболеваний в домашних условиях, в том числе приборы и аппараты медицинские, линзы очковые надлежащего качества не подлежат возврату и обмену на аналогичный товар. Общероссийским классификатором продукции очки, в том числе и солнцезащитные, отнесены в группу товаров «приборы и аппараты медицинские». При отказе принимать обратно проданные солнцезащитные очки большинство продавцов как </w:t>
      </w:r>
      <w:proofErr w:type="gramStart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раз</w:t>
      </w:r>
      <w:proofErr w:type="gramEnd"/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 xml:space="preserve"> и обращается к указанному нормативно-правовому акту, но данная позиция верна лишь отчасти.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Согласно Федеральному закону от 21.11.2011 N 323-ФЗ "Об основах охраны здоровья граждан в Российской Федерации"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  <w:u w:val="single"/>
        </w:rPr>
        <w:lastRenderedPageBreak/>
        <w:t>Обычные солнцезащитные очки под это определение не подпадают, то есть не являются медицинскими изделиями, если только линзы в них без диоптрий, выполняющих функцию коррекции зрения</w:t>
      </w: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Таким образом, если солнцезащитные очки не подошли по форме, габаритам, фасону, расцветке или размеру, сохранен их товарный вид, фабричные пломбы и ярлыки, то в течение 14 дней с момента покупки покупатель вправе потребовать их обмена, а при отсутствии подходящего товара – возврата денежных средств.</w:t>
      </w:r>
    </w:p>
    <w:p w:rsidR="009D2F71" w:rsidRPr="001543A6" w:rsidRDefault="009D2F71" w:rsidP="009D2F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6"/>
          <w:szCs w:val="26"/>
        </w:rPr>
      </w:pPr>
      <w:r w:rsidRPr="001543A6">
        <w:rPr>
          <w:rFonts w:ascii="Times New Roman" w:eastAsia="Times New Roman" w:hAnsi="Times New Roman" w:cs="Times New Roman"/>
          <w:color w:val="4F4F4F"/>
          <w:sz w:val="26"/>
          <w:szCs w:val="26"/>
        </w:rPr>
        <w:t>Важно знать свои права и законно использовать их, чтобы покупки приносили радость.</w:t>
      </w:r>
    </w:p>
    <w:p w:rsidR="00515AE0" w:rsidRPr="001543A6" w:rsidRDefault="00515AE0">
      <w:pPr>
        <w:rPr>
          <w:rFonts w:ascii="Times New Roman" w:hAnsi="Times New Roman" w:cs="Times New Roman"/>
          <w:sz w:val="26"/>
          <w:szCs w:val="26"/>
        </w:rPr>
      </w:pPr>
    </w:p>
    <w:sectPr w:rsidR="00515AE0" w:rsidRPr="001543A6" w:rsidSect="00AE0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F71"/>
    <w:rsid w:val="00090CD6"/>
    <w:rsid w:val="001543A6"/>
    <w:rsid w:val="001B6742"/>
    <w:rsid w:val="002365DE"/>
    <w:rsid w:val="002D1CA3"/>
    <w:rsid w:val="00407E48"/>
    <w:rsid w:val="00515AE0"/>
    <w:rsid w:val="00880F6F"/>
    <w:rsid w:val="008B0A51"/>
    <w:rsid w:val="009D2F71"/>
    <w:rsid w:val="00A24224"/>
    <w:rsid w:val="00A368D2"/>
    <w:rsid w:val="00A8793E"/>
    <w:rsid w:val="00AE029E"/>
    <w:rsid w:val="00AF5906"/>
    <w:rsid w:val="00CA67BA"/>
    <w:rsid w:val="00CD4488"/>
    <w:rsid w:val="00DB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D6"/>
  </w:style>
  <w:style w:type="paragraph" w:styleId="2">
    <w:name w:val="heading 2"/>
    <w:basedOn w:val="a"/>
    <w:link w:val="20"/>
    <w:uiPriority w:val="9"/>
    <w:qFormat/>
    <w:rsid w:val="009D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2024-04-03T02:28:00Z</cp:lastPrinted>
  <dcterms:created xsi:type="dcterms:W3CDTF">2024-07-08T07:58:00Z</dcterms:created>
  <dcterms:modified xsi:type="dcterms:W3CDTF">2024-07-08T07:58:00Z</dcterms:modified>
</cp:coreProperties>
</file>